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C7949" w14:textId="77777777" w:rsidR="00586C84" w:rsidRDefault="006F4D97" w:rsidP="006F4D97">
      <w:pPr>
        <w:jc w:val="center"/>
        <w:rPr>
          <w:b/>
        </w:rPr>
      </w:pPr>
      <w:bookmarkStart w:id="0" w:name="_GoBack"/>
      <w:bookmarkEnd w:id="0"/>
      <w:r>
        <w:rPr>
          <w:b/>
        </w:rPr>
        <w:t>NOTICE OF PUBLIC HEARING</w:t>
      </w:r>
    </w:p>
    <w:p w14:paraId="3615DAC9" w14:textId="40D0552E" w:rsidR="006F4D97" w:rsidRDefault="006F4D97" w:rsidP="006F4D97">
      <w:pPr>
        <w:jc w:val="center"/>
        <w:rPr>
          <w:b/>
        </w:rPr>
      </w:pPr>
    </w:p>
    <w:p w14:paraId="13608A33" w14:textId="30CF88C2" w:rsidR="006F4D97" w:rsidRDefault="006F4D97" w:rsidP="006F4D97">
      <w:pPr>
        <w:jc w:val="center"/>
        <w:rPr>
          <w:b/>
        </w:rPr>
      </w:pPr>
      <w:r>
        <w:rPr>
          <w:b/>
        </w:rPr>
        <w:t>VILLAGE OF VICKSBURG</w:t>
      </w:r>
    </w:p>
    <w:p w14:paraId="24BE41BC" w14:textId="4EC335AD" w:rsidR="006F4D97" w:rsidRDefault="006F4D97" w:rsidP="006F4D97">
      <w:pPr>
        <w:jc w:val="center"/>
        <w:rPr>
          <w:b/>
        </w:rPr>
      </w:pPr>
      <w:r>
        <w:rPr>
          <w:b/>
        </w:rPr>
        <w:t>VILLAGE COUNCIL</w:t>
      </w:r>
    </w:p>
    <w:p w14:paraId="31EF049E" w14:textId="3990E1EA" w:rsidR="006F4D97" w:rsidRDefault="006F4D97" w:rsidP="006F4D97">
      <w:pPr>
        <w:jc w:val="center"/>
        <w:rPr>
          <w:b/>
        </w:rPr>
      </w:pPr>
    </w:p>
    <w:p w14:paraId="0637908C" w14:textId="6957663B" w:rsidR="006F4D97" w:rsidRDefault="006F4D97" w:rsidP="006F4D97">
      <w:pPr>
        <w:jc w:val="both"/>
      </w:pPr>
      <w:r>
        <w:t>TO ALL INTERESTED PERSON IN THE VILLAGE OF VICKSBURG:</w:t>
      </w:r>
    </w:p>
    <w:p w14:paraId="58F9C32B" w14:textId="00C12B61" w:rsidR="006F4D97" w:rsidRDefault="006F4D97" w:rsidP="006F4D97">
      <w:pPr>
        <w:jc w:val="both"/>
      </w:pPr>
    </w:p>
    <w:p w14:paraId="0DA9EB27" w14:textId="18EDE488" w:rsidR="006F4D97" w:rsidRDefault="006F4D97" w:rsidP="006F4D97">
      <w:pPr>
        <w:jc w:val="both"/>
      </w:pPr>
      <w:r>
        <w:tab/>
        <w:t xml:space="preserve">PLEASE TAKE NOTICE that the VILLAGE OF VICKSBURG VILLAGE COUNCIL </w:t>
      </w:r>
      <w:r w:rsidR="00D844F3">
        <w:t xml:space="preserve">(“Village Council”) </w:t>
      </w:r>
      <w:r>
        <w:t>will be holding a public hearing at the Vicksburg High</w:t>
      </w:r>
      <w:r w:rsidR="00BF1C7C">
        <w:t xml:space="preserve"> S</w:t>
      </w:r>
      <w:r>
        <w:t>chool Performing Arts Center, 501 E. Highway Street, Vicksburg, MI 49097, on Monday, October 29, 2018, at 7:00 pm or as soon thereafter as the matter can be heard, to consider an Application for a Planned Unit Development and proposed PUD Agreement</w:t>
      </w:r>
      <w:r w:rsidR="00BF1C7C">
        <w:t xml:space="preserve"> (collectively referred to as the “Application”) submitted by Paper City Development, LLC</w:t>
      </w:r>
      <w:r>
        <w:t xml:space="preserve">, pursuant to the Michigan Zoning Enabling Act, Act 110 of 2006, and  Article VIII of the Village of Vicksburg Code of Ordinances, Section 82-621 </w:t>
      </w:r>
      <w:r w:rsidRPr="00BF1C7C">
        <w:rPr>
          <w:i/>
        </w:rPr>
        <w:t>et al</w:t>
      </w:r>
      <w:r>
        <w:t xml:space="preserve">.  </w:t>
      </w:r>
    </w:p>
    <w:p w14:paraId="7147DB95" w14:textId="6CBFE3C7" w:rsidR="00BF1C7C" w:rsidRDefault="00BF1C7C" w:rsidP="006F4D97">
      <w:pPr>
        <w:jc w:val="both"/>
      </w:pPr>
    </w:p>
    <w:p w14:paraId="3CA3D0E7" w14:textId="1EBBE764" w:rsidR="005223D8" w:rsidRDefault="00BF1C7C" w:rsidP="006F4D97">
      <w:pPr>
        <w:jc w:val="both"/>
      </w:pPr>
      <w:r>
        <w:tab/>
        <w:t>The Application proposes the rezoning of</w:t>
      </w:r>
      <w:r w:rsidR="00AA484D">
        <w:t xml:space="preserve"> and creation of a P</w:t>
      </w:r>
      <w:r w:rsidR="005223D8">
        <w:t>lanned Unit Development District in the Village Zoning Ordinance for</w:t>
      </w:r>
      <w:r>
        <w:t xml:space="preserve"> the real property commonly known as (Vacant) W. Highway Street, Vicksburg, MI 49097 (PPN: 14-13-340-010; 14-13-340-050; 14-13-340-060; 14-13-405-295; 14-13-470-036; and 14-13-470-038)</w:t>
      </w:r>
      <w:r w:rsidR="005223D8">
        <w:t xml:space="preserve">; </w:t>
      </w:r>
      <w:r w:rsidR="00D844F3">
        <w:t xml:space="preserve">a/k/a </w:t>
      </w:r>
      <w:r w:rsidR="005223D8">
        <w:t xml:space="preserve">the </w:t>
      </w:r>
      <w:r w:rsidR="00B76AC3">
        <w:t xml:space="preserve">Vicksburg </w:t>
      </w:r>
      <w:r w:rsidR="00B76AC3" w:rsidRPr="00B76AC3">
        <w:t>M</w:t>
      </w:r>
      <w:r w:rsidR="005223D8" w:rsidRPr="00B76AC3">
        <w:t>ill</w:t>
      </w:r>
      <w:r w:rsidR="005223D8">
        <w:t xml:space="preserve">, being a combined 54.61 acres more or less.  </w:t>
      </w:r>
    </w:p>
    <w:p w14:paraId="5F74C350" w14:textId="1D75B925" w:rsidR="005223D8" w:rsidRDefault="005223D8" w:rsidP="005223D8">
      <w:pPr>
        <w:ind w:firstLine="720"/>
        <w:jc w:val="both"/>
      </w:pPr>
    </w:p>
    <w:p w14:paraId="484C7531" w14:textId="5359F187" w:rsidR="005223D8" w:rsidRDefault="005223D8" w:rsidP="005223D8">
      <w:pPr>
        <w:ind w:firstLine="720"/>
        <w:jc w:val="both"/>
      </w:pPr>
      <w:r>
        <w:t xml:space="preserve">A copy of the Application and supporting materials is available for viewing </w:t>
      </w:r>
      <w:r w:rsidR="004936E6">
        <w:t>in the</w:t>
      </w:r>
      <w:r>
        <w:t xml:space="preserve"> Vicksburg Village office during regular business hours as well as on the Village of Vicksburg website (</w:t>
      </w:r>
      <w:r w:rsidRPr="005223D8">
        <w:t>https://www.vicksburgmi.org</w:t>
      </w:r>
      <w:r>
        <w:t xml:space="preserve">). </w:t>
      </w:r>
    </w:p>
    <w:p w14:paraId="3C93B4EA" w14:textId="09904BEE" w:rsidR="004936E6" w:rsidRDefault="004936E6" w:rsidP="005223D8">
      <w:pPr>
        <w:ind w:firstLine="720"/>
        <w:jc w:val="both"/>
      </w:pPr>
    </w:p>
    <w:p w14:paraId="7FBD918B" w14:textId="1467E24B" w:rsidR="004936E6" w:rsidRDefault="004936E6" w:rsidP="005223D8">
      <w:pPr>
        <w:ind w:firstLine="720"/>
        <w:jc w:val="both"/>
      </w:pPr>
      <w:r>
        <w:t>At the public hearing, all interested persons desiring to address the Village Council shall be afforded the opportunity to be heard.  Written comments will be accepted until 4:00 pm, Monday, October 29, 2018 at the Vicksburg Village office.</w:t>
      </w:r>
    </w:p>
    <w:p w14:paraId="4C3C24BC" w14:textId="3A5A15DE" w:rsidR="004936E6" w:rsidRDefault="004936E6" w:rsidP="005223D8">
      <w:pPr>
        <w:ind w:firstLine="720"/>
        <w:jc w:val="both"/>
      </w:pPr>
    </w:p>
    <w:p w14:paraId="2D05A9C2" w14:textId="692337D9" w:rsidR="004936E6" w:rsidRDefault="004936E6" w:rsidP="005223D8">
      <w:pPr>
        <w:ind w:firstLine="720"/>
        <w:jc w:val="both"/>
      </w:pPr>
      <w:r>
        <w:t>The Village of Vicksburg will provide necessary reasonable auxiliary aids and services at its meetings to individuals with disabilities, such as signors for the hearing impaired and audiotapes of printed materials being considered, upon reasonable notice to the Vicksburg Village staff.  Individuals with disabilities requiring auxiliary aids or service should contact the Vicksburg Village office at:</w:t>
      </w:r>
    </w:p>
    <w:p w14:paraId="07226417" w14:textId="4D667B2E" w:rsidR="004936E6" w:rsidRDefault="004936E6" w:rsidP="005223D8">
      <w:pPr>
        <w:ind w:firstLine="720"/>
        <w:jc w:val="both"/>
      </w:pPr>
    </w:p>
    <w:p w14:paraId="6F906FB8" w14:textId="0429CAD8" w:rsidR="004936E6" w:rsidRDefault="00D844F3" w:rsidP="00D844F3">
      <w:pPr>
        <w:jc w:val="center"/>
      </w:pPr>
      <w:r>
        <w:t>VILLAGE OF VICKSBURG</w:t>
      </w:r>
    </w:p>
    <w:p w14:paraId="52576E40" w14:textId="72490DAB" w:rsidR="00D844F3" w:rsidRDefault="00D844F3" w:rsidP="00D844F3">
      <w:pPr>
        <w:jc w:val="center"/>
      </w:pPr>
      <w:r>
        <w:t>ATTENTION: TRACY L. LOCEY</w:t>
      </w:r>
    </w:p>
    <w:p w14:paraId="779E464A" w14:textId="430218DF" w:rsidR="00D844F3" w:rsidRDefault="00D844F3" w:rsidP="00D844F3">
      <w:pPr>
        <w:jc w:val="center"/>
      </w:pPr>
      <w:r>
        <w:t>126 N. KALAMAZOO AVENUE</w:t>
      </w:r>
    </w:p>
    <w:p w14:paraId="4280F9B4" w14:textId="50C66915" w:rsidR="00D844F3" w:rsidRDefault="00D844F3" w:rsidP="00D844F3">
      <w:pPr>
        <w:jc w:val="center"/>
      </w:pPr>
      <w:r>
        <w:t>VICKSBURG, MI 49097</w:t>
      </w:r>
    </w:p>
    <w:p w14:paraId="66BA1BB3" w14:textId="6780DBE3" w:rsidR="00D844F3" w:rsidRDefault="00D844F3" w:rsidP="00D844F3">
      <w:pPr>
        <w:jc w:val="center"/>
      </w:pPr>
      <w:r>
        <w:t>(269) 649-1919</w:t>
      </w:r>
    </w:p>
    <w:p w14:paraId="55808355" w14:textId="3E3B34FD" w:rsidR="00D844F3" w:rsidRDefault="00D844F3" w:rsidP="00D844F3">
      <w:pPr>
        <w:jc w:val="center"/>
      </w:pPr>
    </w:p>
    <w:p w14:paraId="006C90FA" w14:textId="6445E627" w:rsidR="00D844F3" w:rsidRPr="006F4D97" w:rsidRDefault="00D844F3" w:rsidP="00D844F3">
      <w:pPr>
        <w:jc w:val="both"/>
      </w:pPr>
      <w:r>
        <w:t>This notice is posted in compliance with the Open Meetings Act, Public Act 267 of 1976, as amended (MCL 41.72a); the Michigan Zoning Enabling Act, Public Act 110 of 2006 (MCL 125.3103 and 125.3202); and the Americans With Disabilities Act.</w:t>
      </w:r>
    </w:p>
    <w:sectPr w:rsidR="00D844F3" w:rsidRPr="006F4D97" w:rsidSect="00D844F3">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97"/>
    <w:rsid w:val="004936E6"/>
    <w:rsid w:val="005223D8"/>
    <w:rsid w:val="00586C84"/>
    <w:rsid w:val="006F4D97"/>
    <w:rsid w:val="007558DB"/>
    <w:rsid w:val="00AA484D"/>
    <w:rsid w:val="00B76AC3"/>
    <w:rsid w:val="00BF1C7C"/>
    <w:rsid w:val="00D8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3D8"/>
    <w:rPr>
      <w:color w:val="0563C1" w:themeColor="hyperlink"/>
      <w:u w:val="single"/>
    </w:rPr>
  </w:style>
  <w:style w:type="character" w:customStyle="1" w:styleId="UnresolvedMention">
    <w:name w:val="Unresolved Mention"/>
    <w:basedOn w:val="DefaultParagraphFont"/>
    <w:uiPriority w:val="99"/>
    <w:semiHidden/>
    <w:unhideWhenUsed/>
    <w:rsid w:val="005223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3D8"/>
    <w:rPr>
      <w:color w:val="0563C1" w:themeColor="hyperlink"/>
      <w:u w:val="single"/>
    </w:rPr>
  </w:style>
  <w:style w:type="character" w:customStyle="1" w:styleId="UnresolvedMention">
    <w:name w:val="Unresolved Mention"/>
    <w:basedOn w:val="DefaultParagraphFont"/>
    <w:uiPriority w:val="99"/>
    <w:semiHidden/>
    <w:unhideWhenUsed/>
    <w:rsid w:val="0052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Tracy Locey</cp:lastModifiedBy>
  <cp:revision>2</cp:revision>
  <cp:lastPrinted>2018-10-05T17:13:00Z</cp:lastPrinted>
  <dcterms:created xsi:type="dcterms:W3CDTF">2018-10-05T18:43:00Z</dcterms:created>
  <dcterms:modified xsi:type="dcterms:W3CDTF">2018-10-05T18:43:00Z</dcterms:modified>
</cp:coreProperties>
</file>